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17B91C" w14:textId="77777777" w:rsidR="00D83544" w:rsidRPr="009165D1" w:rsidRDefault="00D83544" w:rsidP="009165D1">
      <w:pPr>
        <w:rPr>
          <w:rFonts w:cstheme="minorHAnsi"/>
          <w:b/>
        </w:rPr>
      </w:pPr>
      <w:r w:rsidRPr="009165D1">
        <w:rPr>
          <w:rFonts w:cstheme="minorHAnsi"/>
          <w:b/>
        </w:rPr>
        <w:t>[TÍTULO/SERVIÇO]</w:t>
      </w:r>
    </w:p>
    <w:p w14:paraId="4D7265EE" w14:textId="521F1A47" w:rsidR="004433F4" w:rsidRPr="009165D1" w:rsidRDefault="004433F4" w:rsidP="009165D1">
      <w:pPr>
        <w:rPr>
          <w:rFonts w:cstheme="minorHAnsi"/>
          <w:b/>
        </w:rPr>
      </w:pPr>
      <w:r w:rsidRPr="009165D1">
        <w:rPr>
          <w:rFonts w:cstheme="minorHAnsi"/>
          <w:b/>
        </w:rPr>
        <w:t xml:space="preserve">Medidas para auxiliar planos de saúde </w:t>
      </w:r>
      <w:r w:rsidR="001A3CFF" w:rsidRPr="009165D1">
        <w:rPr>
          <w:rFonts w:cstheme="minorHAnsi"/>
          <w:b/>
        </w:rPr>
        <w:t>no período da Covid-19</w:t>
      </w:r>
    </w:p>
    <w:p w14:paraId="0D254390" w14:textId="38BD3C58" w:rsidR="00D83544" w:rsidRPr="009165D1" w:rsidRDefault="00D83544" w:rsidP="009165D1">
      <w:pPr>
        <w:rPr>
          <w:rFonts w:cstheme="minorHAnsi"/>
          <w:b/>
        </w:rPr>
      </w:pPr>
      <w:r w:rsidRPr="009165D1">
        <w:rPr>
          <w:rFonts w:cstheme="minorHAnsi"/>
          <w:b/>
        </w:rPr>
        <w:t>[QUEM É VOCÊ?]</w:t>
      </w:r>
    </w:p>
    <w:p w14:paraId="55FF1552" w14:textId="77777777" w:rsidR="008A5159" w:rsidRPr="009165D1" w:rsidRDefault="008A5159" w:rsidP="009165D1">
      <w:pPr>
        <w:spacing w:before="240" w:after="240" w:line="240" w:lineRule="auto"/>
        <w:rPr>
          <w:rFonts w:eastAsia="Times New Roman" w:cstheme="minorHAnsi"/>
          <w:b/>
          <w:color w:val="000000"/>
          <w:lang w:eastAsia="pt-BR"/>
        </w:rPr>
      </w:pPr>
      <w:r w:rsidRPr="009165D1">
        <w:rPr>
          <w:rFonts w:eastAsia="Times New Roman" w:cstheme="minorHAnsi"/>
          <w:b/>
          <w:color w:val="000000"/>
          <w:lang w:eastAsia="pt-BR"/>
        </w:rPr>
        <w:t>EMPRESAS DE PLANO DE SAÚDE</w:t>
      </w:r>
      <w:r w:rsidRPr="009165D1">
        <w:rPr>
          <w:rFonts w:eastAsia="Times New Roman" w:cstheme="minorHAnsi"/>
          <w:b/>
          <w:color w:val="000000"/>
          <w:lang w:eastAsia="pt-BR"/>
        </w:rPr>
        <w:br/>
        <w:t>TODOS</w:t>
      </w:r>
    </w:p>
    <w:p w14:paraId="699D9D5D" w14:textId="35E1C2C1" w:rsidR="00D83544" w:rsidRPr="009165D1" w:rsidRDefault="00D83544" w:rsidP="009165D1">
      <w:pPr>
        <w:spacing w:before="240" w:after="240" w:line="240" w:lineRule="auto"/>
        <w:rPr>
          <w:rFonts w:eastAsia="Times New Roman" w:cstheme="minorHAnsi"/>
          <w:b/>
          <w:color w:val="000000"/>
          <w:lang w:eastAsia="pt-BR"/>
        </w:rPr>
      </w:pPr>
      <w:r w:rsidRPr="009165D1">
        <w:rPr>
          <w:rFonts w:eastAsia="Times New Roman" w:cstheme="minorHAnsi"/>
          <w:b/>
          <w:color w:val="000000"/>
          <w:lang w:eastAsia="pt-BR"/>
        </w:rPr>
        <w:t>[DE ONDE VOCÊ É?]</w:t>
      </w:r>
    </w:p>
    <w:p w14:paraId="5EAADF83" w14:textId="77777777" w:rsidR="00D83544" w:rsidRPr="009165D1" w:rsidRDefault="00D83544" w:rsidP="009165D1">
      <w:pPr>
        <w:spacing w:before="240" w:after="240" w:line="240" w:lineRule="auto"/>
        <w:rPr>
          <w:rFonts w:eastAsia="Times New Roman" w:cstheme="minorHAnsi"/>
          <w:color w:val="000000"/>
          <w:lang w:eastAsia="pt-BR"/>
        </w:rPr>
      </w:pPr>
      <w:r w:rsidRPr="009165D1">
        <w:rPr>
          <w:rFonts w:eastAsia="Times New Roman" w:cstheme="minorHAnsi"/>
          <w:color w:val="000000"/>
          <w:lang w:eastAsia="pt-BR"/>
        </w:rPr>
        <w:t>DE QUALQUER LUGAR NO BRASIL (PROGRAMA NACIONAL)</w:t>
      </w:r>
    </w:p>
    <w:p w14:paraId="5C4D7F8D" w14:textId="77777777" w:rsidR="00D83544" w:rsidRPr="009165D1" w:rsidRDefault="00D83544" w:rsidP="009165D1">
      <w:pPr>
        <w:rPr>
          <w:rFonts w:cstheme="minorHAnsi"/>
          <w:b/>
        </w:rPr>
      </w:pPr>
      <w:r w:rsidRPr="009165D1">
        <w:rPr>
          <w:rFonts w:cstheme="minorHAnsi"/>
          <w:b/>
        </w:rPr>
        <w:t>[SUGESTÃO DE IMAGEM]</w:t>
      </w:r>
    </w:p>
    <w:p w14:paraId="29EB1D0E" w14:textId="52C6FC8D" w:rsidR="00C064ED" w:rsidRPr="009165D1" w:rsidRDefault="004F0F96" w:rsidP="009165D1">
      <w:pPr>
        <w:rPr>
          <w:rFonts w:cstheme="minorHAnsi"/>
        </w:rPr>
      </w:pPr>
      <w:hyperlink r:id="rId5" w:history="1">
        <w:r w:rsidR="007D41A4" w:rsidRPr="009165D1">
          <w:rPr>
            <w:rStyle w:val="Hyperlink"/>
            <w:rFonts w:cstheme="minorHAnsi"/>
          </w:rPr>
          <w:t>https://image.shutterstock.com/image-photo/conceptual-health-care-insurance-wooden-260nw-1715519524.jpg</w:t>
        </w:r>
      </w:hyperlink>
      <w:r w:rsidR="007D41A4" w:rsidRPr="009165D1">
        <w:rPr>
          <w:rFonts w:cstheme="minorHAnsi"/>
        </w:rPr>
        <w:t xml:space="preserve"> </w:t>
      </w:r>
    </w:p>
    <w:p w14:paraId="35E21424" w14:textId="560B210D" w:rsidR="00C064ED" w:rsidRPr="009165D1" w:rsidRDefault="00C064ED" w:rsidP="009165D1">
      <w:pPr>
        <w:rPr>
          <w:rFonts w:cstheme="minorHAnsi"/>
        </w:rPr>
      </w:pPr>
      <w:r w:rsidRPr="009165D1">
        <w:rPr>
          <w:rFonts w:cstheme="minorHAnsi"/>
        </w:rPr>
        <w:t>[CORPO]</w:t>
      </w:r>
    </w:p>
    <w:p w14:paraId="3D2B7E32" w14:textId="316E0F47" w:rsidR="00C064ED" w:rsidRPr="009165D1" w:rsidRDefault="00C064ED" w:rsidP="009165D1">
      <w:pPr>
        <w:rPr>
          <w:rFonts w:cstheme="minorHAnsi"/>
          <w:b/>
          <w:bCs/>
        </w:rPr>
      </w:pPr>
      <w:r w:rsidRPr="009165D1">
        <w:rPr>
          <w:rFonts w:cstheme="minorHAnsi"/>
          <w:b/>
          <w:bCs/>
        </w:rPr>
        <w:t>O que é?</w:t>
      </w:r>
    </w:p>
    <w:p w14:paraId="516BCCDE" w14:textId="65B18985" w:rsidR="004433F4" w:rsidRPr="009165D1" w:rsidRDefault="004433F4" w:rsidP="009165D1">
      <w:pPr>
        <w:rPr>
          <w:rFonts w:cstheme="minorHAnsi"/>
        </w:rPr>
      </w:pPr>
      <w:r w:rsidRPr="009165D1">
        <w:rPr>
          <w:rFonts w:cstheme="minorHAnsi"/>
        </w:rPr>
        <w:t xml:space="preserve">Medidas para minimizar os efeitos da </w:t>
      </w:r>
      <w:r w:rsidR="001A3CFF" w:rsidRPr="009165D1">
        <w:rPr>
          <w:rFonts w:cstheme="minorHAnsi"/>
        </w:rPr>
        <w:t xml:space="preserve">crise </w:t>
      </w:r>
      <w:r w:rsidRPr="009165D1">
        <w:rPr>
          <w:rFonts w:cstheme="minorHAnsi"/>
        </w:rPr>
        <w:t>nos planos de saúde e reduzir os impactos na saúde suplementar.</w:t>
      </w:r>
    </w:p>
    <w:p w14:paraId="55C93E42" w14:textId="6EA82D75" w:rsidR="0059174B" w:rsidRPr="009165D1" w:rsidRDefault="004433F4" w:rsidP="009165D1">
      <w:pPr>
        <w:rPr>
          <w:rFonts w:cstheme="minorHAnsi"/>
        </w:rPr>
      </w:pPr>
      <w:r w:rsidRPr="009165D1">
        <w:rPr>
          <w:rFonts w:cstheme="minorHAnsi"/>
        </w:rPr>
        <w:t>A</w:t>
      </w:r>
      <w:r w:rsidR="00C064ED" w:rsidRPr="009165D1">
        <w:rPr>
          <w:rFonts w:cstheme="minorHAnsi"/>
        </w:rPr>
        <w:t xml:space="preserve"> Agência Nacional de Saúde Suplementar (ANS) definiu </w:t>
      </w:r>
      <w:r w:rsidRPr="009165D1">
        <w:rPr>
          <w:rFonts w:cstheme="minorHAnsi"/>
        </w:rPr>
        <w:t xml:space="preserve">pacote de ações que permitem aos </w:t>
      </w:r>
      <w:r w:rsidR="0059174B" w:rsidRPr="009165D1">
        <w:rPr>
          <w:rFonts w:cstheme="minorHAnsi"/>
        </w:rPr>
        <w:t xml:space="preserve">planos de saúde </w:t>
      </w:r>
      <w:r w:rsidRPr="009165D1">
        <w:rPr>
          <w:rFonts w:cstheme="minorHAnsi"/>
        </w:rPr>
        <w:t>responder</w:t>
      </w:r>
      <w:r w:rsidR="0059174B" w:rsidRPr="009165D1">
        <w:rPr>
          <w:rFonts w:cstheme="minorHAnsi"/>
        </w:rPr>
        <w:t xml:space="preserve"> de maneira mais efetiva às prioridades assistenciais </w:t>
      </w:r>
      <w:r w:rsidR="001A3CFF" w:rsidRPr="009165D1">
        <w:rPr>
          <w:rFonts w:cstheme="minorHAnsi"/>
        </w:rPr>
        <w:t xml:space="preserve">em decorrência da </w:t>
      </w:r>
      <w:r w:rsidR="0059174B" w:rsidRPr="009165D1">
        <w:rPr>
          <w:rFonts w:cstheme="minorHAnsi"/>
        </w:rPr>
        <w:t>Covid-19.</w:t>
      </w:r>
    </w:p>
    <w:p w14:paraId="17233184" w14:textId="44E4DC03" w:rsidR="0059174B" w:rsidRPr="009165D1" w:rsidRDefault="004433F4" w:rsidP="009165D1">
      <w:pPr>
        <w:rPr>
          <w:rFonts w:cstheme="minorHAnsi"/>
        </w:rPr>
      </w:pPr>
      <w:r w:rsidRPr="009165D1">
        <w:rPr>
          <w:rFonts w:cstheme="minorHAnsi"/>
        </w:rPr>
        <w:t xml:space="preserve">O pacote inclui </w:t>
      </w:r>
      <w:r w:rsidR="0059174B" w:rsidRPr="009165D1">
        <w:rPr>
          <w:rFonts w:cstheme="minorHAnsi"/>
        </w:rPr>
        <w:t>utiliz</w:t>
      </w:r>
      <w:r w:rsidRPr="009165D1">
        <w:rPr>
          <w:rFonts w:cstheme="minorHAnsi"/>
        </w:rPr>
        <w:t xml:space="preserve">ação da </w:t>
      </w:r>
      <w:proofErr w:type="spellStart"/>
      <w:r w:rsidRPr="009165D1">
        <w:rPr>
          <w:rFonts w:cstheme="minorHAnsi"/>
        </w:rPr>
        <w:t>telessaúde</w:t>
      </w:r>
      <w:proofErr w:type="spellEnd"/>
      <w:r w:rsidRPr="009165D1">
        <w:rPr>
          <w:rFonts w:cstheme="minorHAnsi"/>
        </w:rPr>
        <w:t>, flexibilizações</w:t>
      </w:r>
      <w:r w:rsidR="0059174B" w:rsidRPr="009165D1">
        <w:rPr>
          <w:rFonts w:cstheme="minorHAnsi"/>
        </w:rPr>
        <w:t xml:space="preserve"> normativas econômico-financeiras e </w:t>
      </w:r>
      <w:r w:rsidRPr="009165D1">
        <w:rPr>
          <w:rFonts w:cstheme="minorHAnsi"/>
        </w:rPr>
        <w:t>adoção de</w:t>
      </w:r>
      <w:r w:rsidR="0059174B" w:rsidRPr="009165D1">
        <w:rPr>
          <w:rFonts w:cstheme="minorHAnsi"/>
        </w:rPr>
        <w:t xml:space="preserve"> medidas regulatórias temporárias no âmbito da fiscalização.</w:t>
      </w:r>
    </w:p>
    <w:p w14:paraId="37709ECF" w14:textId="77777777" w:rsidR="0059174B" w:rsidRPr="009165D1" w:rsidRDefault="0059174B" w:rsidP="009165D1">
      <w:pPr>
        <w:rPr>
          <w:rFonts w:cstheme="minorHAnsi"/>
          <w:b/>
          <w:bCs/>
        </w:rPr>
      </w:pPr>
      <w:r w:rsidRPr="009165D1">
        <w:rPr>
          <w:rFonts w:cstheme="minorHAnsi"/>
          <w:b/>
          <w:bCs/>
        </w:rPr>
        <w:t>Quem pode utilizar este serviço?</w:t>
      </w:r>
    </w:p>
    <w:p w14:paraId="768949D5" w14:textId="6A67F8C6" w:rsidR="0059174B" w:rsidRPr="009165D1" w:rsidRDefault="0059174B" w:rsidP="009165D1">
      <w:pPr>
        <w:rPr>
          <w:rFonts w:cstheme="minorHAnsi"/>
        </w:rPr>
      </w:pPr>
      <w:r w:rsidRPr="009165D1">
        <w:rPr>
          <w:rFonts w:cstheme="minorHAnsi"/>
        </w:rPr>
        <w:t xml:space="preserve">Operadoras </w:t>
      </w:r>
      <w:r w:rsidR="004D2CFD" w:rsidRPr="009165D1">
        <w:rPr>
          <w:rFonts w:cstheme="minorHAnsi"/>
        </w:rPr>
        <w:t xml:space="preserve">e beneficiários </w:t>
      </w:r>
      <w:r w:rsidRPr="009165D1">
        <w:rPr>
          <w:rFonts w:cstheme="minorHAnsi"/>
        </w:rPr>
        <w:t xml:space="preserve">de </w:t>
      </w:r>
      <w:r w:rsidR="00945B78" w:rsidRPr="009165D1">
        <w:rPr>
          <w:rFonts w:cstheme="minorHAnsi"/>
        </w:rPr>
        <w:t>planos</w:t>
      </w:r>
      <w:r w:rsidRPr="009165D1">
        <w:rPr>
          <w:rFonts w:cstheme="minorHAnsi"/>
        </w:rPr>
        <w:t xml:space="preserve"> de saúde</w:t>
      </w:r>
      <w:r w:rsidR="004D2CFD" w:rsidRPr="009165D1">
        <w:rPr>
          <w:rFonts w:cstheme="minorHAnsi"/>
        </w:rPr>
        <w:t xml:space="preserve"> e </w:t>
      </w:r>
      <w:r w:rsidR="003D4A8A" w:rsidRPr="009165D1">
        <w:rPr>
          <w:rFonts w:cstheme="minorHAnsi"/>
        </w:rPr>
        <w:t>prestadores de serviços de saúde</w:t>
      </w:r>
      <w:r w:rsidR="00334044" w:rsidRPr="009165D1">
        <w:rPr>
          <w:rFonts w:cstheme="minorHAnsi"/>
        </w:rPr>
        <w:t>.</w:t>
      </w:r>
      <w:r w:rsidR="003D4A8A" w:rsidRPr="009165D1">
        <w:rPr>
          <w:rFonts w:cstheme="minorHAnsi"/>
        </w:rPr>
        <w:t xml:space="preserve"> </w:t>
      </w:r>
    </w:p>
    <w:p w14:paraId="0BE25A08" w14:textId="5BD0A3B3" w:rsidR="0059174B" w:rsidRPr="009165D1" w:rsidRDefault="0059174B" w:rsidP="009165D1">
      <w:pPr>
        <w:rPr>
          <w:rFonts w:cstheme="minorHAnsi"/>
          <w:b/>
        </w:rPr>
      </w:pPr>
      <w:r w:rsidRPr="009165D1">
        <w:rPr>
          <w:rFonts w:cstheme="minorHAnsi"/>
          <w:b/>
        </w:rPr>
        <w:t>Na prática, quais medidas serão afetadas?</w:t>
      </w:r>
    </w:p>
    <w:p w14:paraId="75807335" w14:textId="3A49562C" w:rsidR="0059174B" w:rsidRPr="009165D1" w:rsidRDefault="0059174B" w:rsidP="009165D1">
      <w:pPr>
        <w:rPr>
          <w:rFonts w:cstheme="minorHAnsi"/>
        </w:rPr>
      </w:pPr>
      <w:r w:rsidRPr="009165D1">
        <w:rPr>
          <w:rFonts w:cstheme="minorHAnsi"/>
        </w:rPr>
        <w:t>- Flexibilização de Normas Prudenciais</w:t>
      </w:r>
      <w:r w:rsidR="001A3CFF" w:rsidRPr="009165D1">
        <w:rPr>
          <w:rFonts w:cstheme="minorHAnsi"/>
        </w:rPr>
        <w:t>,</w:t>
      </w:r>
      <w:r w:rsidR="00DA12F4" w:rsidRPr="009165D1">
        <w:rPr>
          <w:rFonts w:cstheme="minorHAnsi"/>
        </w:rPr>
        <w:t xml:space="preserve"> permitindo autonomia na gestão dos recursos garantidores das provisões técnicas e equalizando a exigência de capital regulatório para as operadoras que já constituíam 100% do capital exigido, para uso em ações de combate à Covid-19.</w:t>
      </w:r>
      <w:r w:rsidRPr="009165D1">
        <w:rPr>
          <w:rFonts w:cstheme="minorHAnsi"/>
        </w:rPr>
        <w:br/>
        <w:t xml:space="preserve">- </w:t>
      </w:r>
      <w:proofErr w:type="spellStart"/>
      <w:r w:rsidRPr="009165D1">
        <w:rPr>
          <w:rFonts w:cstheme="minorHAnsi"/>
        </w:rPr>
        <w:t>Telessaúde</w:t>
      </w:r>
      <w:proofErr w:type="spellEnd"/>
      <w:r w:rsidRPr="009165D1">
        <w:rPr>
          <w:rFonts w:cstheme="minorHAnsi"/>
        </w:rPr>
        <w:t xml:space="preserve"> na saúde suplementar</w:t>
      </w:r>
      <w:r w:rsidR="00334044" w:rsidRPr="009165D1">
        <w:rPr>
          <w:rFonts w:cstheme="minorHAnsi"/>
        </w:rPr>
        <w:t>.</w:t>
      </w:r>
      <w:r w:rsidRPr="009165D1">
        <w:rPr>
          <w:rFonts w:cstheme="minorHAnsi"/>
        </w:rPr>
        <w:br/>
        <w:t>- Ações temporárias no âmbito da fiscalização</w:t>
      </w:r>
      <w:r w:rsidR="00334044" w:rsidRPr="009165D1">
        <w:rPr>
          <w:rFonts w:cstheme="minorHAnsi"/>
        </w:rPr>
        <w:t>.</w:t>
      </w:r>
    </w:p>
    <w:p w14:paraId="22237555" w14:textId="08236B55" w:rsidR="0059174B" w:rsidRPr="009165D1" w:rsidRDefault="0059174B" w:rsidP="009165D1">
      <w:pPr>
        <w:rPr>
          <w:rFonts w:cstheme="minorHAnsi"/>
          <w:b/>
        </w:rPr>
      </w:pPr>
      <w:r w:rsidRPr="009165D1">
        <w:rPr>
          <w:rFonts w:cstheme="minorHAnsi"/>
          <w:b/>
        </w:rPr>
        <w:t xml:space="preserve">O que </w:t>
      </w:r>
      <w:r w:rsidR="00DA12F4" w:rsidRPr="009165D1">
        <w:rPr>
          <w:rFonts w:cstheme="minorHAnsi"/>
          <w:b/>
        </w:rPr>
        <w:t>são</w:t>
      </w:r>
      <w:r w:rsidRPr="009165D1">
        <w:rPr>
          <w:rFonts w:cstheme="minorHAnsi"/>
          <w:b/>
        </w:rPr>
        <w:t xml:space="preserve"> normas prudenciais?</w:t>
      </w:r>
    </w:p>
    <w:p w14:paraId="3648B93D" w14:textId="34E26016" w:rsidR="0059174B" w:rsidRPr="009165D1" w:rsidRDefault="0059174B" w:rsidP="009165D1">
      <w:pPr>
        <w:rPr>
          <w:rFonts w:cstheme="minorHAnsi"/>
        </w:rPr>
      </w:pPr>
      <w:r w:rsidRPr="009165D1">
        <w:rPr>
          <w:rFonts w:cstheme="minorHAnsi"/>
        </w:rPr>
        <w:t>Segundo o Banco Central do Brasil, ​a</w:t>
      </w:r>
      <w:r w:rsidR="00B473BA" w:rsidRPr="009165D1">
        <w:rPr>
          <w:rFonts w:cstheme="minorHAnsi"/>
        </w:rPr>
        <w:t xml:space="preserve"> norma</w:t>
      </w:r>
      <w:r w:rsidRPr="009165D1">
        <w:rPr>
          <w:rFonts w:cstheme="minorHAnsi"/>
        </w:rPr>
        <w:t xml:space="preserve"> prudencial é um tipo de regulação financeira que estabelece requisitos para as instituições com foco no gerenciamento de riscos e nos requerimentos mínimos de capital para fazer face aos riscos decorrentes de suas atividades.</w:t>
      </w:r>
    </w:p>
    <w:p w14:paraId="6A9C14A2" w14:textId="62ECF7D2" w:rsidR="00B473BA" w:rsidRPr="009165D1" w:rsidRDefault="00B473BA" w:rsidP="009165D1">
      <w:pPr>
        <w:rPr>
          <w:rFonts w:cstheme="minorHAnsi"/>
        </w:rPr>
      </w:pPr>
      <w:r w:rsidRPr="009165D1">
        <w:rPr>
          <w:rFonts w:cstheme="minorHAnsi"/>
        </w:rPr>
        <w:t>Ou seja, a regulação prudencial ou regulação econômico-financeira</w:t>
      </w:r>
      <w:r w:rsidRPr="009165D1">
        <w:rPr>
          <w:rFonts w:cstheme="minorHAnsi"/>
          <w:strike/>
        </w:rPr>
        <w:t>,</w:t>
      </w:r>
      <w:r w:rsidR="001A3CFF" w:rsidRPr="009165D1">
        <w:rPr>
          <w:rFonts w:cstheme="minorHAnsi"/>
          <w:strike/>
        </w:rPr>
        <w:t xml:space="preserve"> </w:t>
      </w:r>
      <w:r w:rsidR="001A3CFF" w:rsidRPr="009165D1">
        <w:rPr>
          <w:rFonts w:cstheme="minorHAnsi"/>
          <w:b/>
          <w:u w:val="single"/>
        </w:rPr>
        <w:t>(RETIRAR VÍRGULA)</w:t>
      </w:r>
      <w:r w:rsidRPr="009165D1">
        <w:rPr>
          <w:rFonts w:cstheme="minorHAnsi"/>
        </w:rPr>
        <w:t xml:space="preserve"> são as garantias financeiras diante dos riscos da operação de plano de saúde. </w:t>
      </w:r>
    </w:p>
    <w:p w14:paraId="15DE137D" w14:textId="0BA3A8CC" w:rsidR="00B473BA" w:rsidRPr="009165D1" w:rsidRDefault="00B473BA" w:rsidP="009165D1">
      <w:pPr>
        <w:rPr>
          <w:rFonts w:cstheme="minorHAnsi"/>
        </w:rPr>
      </w:pPr>
      <w:r w:rsidRPr="009165D1">
        <w:rPr>
          <w:rFonts w:cstheme="minorHAnsi"/>
        </w:rPr>
        <w:lastRenderedPageBreak/>
        <w:t>Essas garantias financeiras são ativos garantidores e recursos próprios mínimos, visando a liquidez e a solvência das operadoras para a continuidade e a qualidade do serviço contratado pelo beneficiário.</w:t>
      </w:r>
    </w:p>
    <w:p w14:paraId="4558FC5E" w14:textId="5E3AE643" w:rsidR="0059174B" w:rsidRPr="009165D1" w:rsidRDefault="00B473BA" w:rsidP="009165D1">
      <w:pPr>
        <w:rPr>
          <w:rFonts w:cstheme="minorHAnsi"/>
        </w:rPr>
      </w:pPr>
      <w:r w:rsidRPr="009165D1">
        <w:rPr>
          <w:rFonts w:cstheme="minorHAnsi"/>
        </w:rPr>
        <w:t xml:space="preserve">As exigências prudenciais não impedem que uma operadora enfrente dificuldades ou recaia em insolvência, mas reduzem essa possibilidade e seus efeitos negativos. Para evitar a situação, as operadoras </w:t>
      </w:r>
      <w:r w:rsidR="00DA12F4" w:rsidRPr="009165D1">
        <w:rPr>
          <w:rFonts w:cstheme="minorHAnsi"/>
        </w:rPr>
        <w:t xml:space="preserve">dos planos </w:t>
      </w:r>
      <w:r w:rsidRPr="009165D1">
        <w:rPr>
          <w:rFonts w:cstheme="minorHAnsi"/>
        </w:rPr>
        <w:t xml:space="preserve">passam por acompanhamento econômico-financeiro, podendo receber visitas técnicas e ser submetidas a Procedimentos de Adequação Econômico-Financeira </w:t>
      </w:r>
      <w:r w:rsidR="00334044" w:rsidRPr="009165D1">
        <w:rPr>
          <w:rFonts w:cstheme="minorHAnsi"/>
        </w:rPr>
        <w:t>(</w:t>
      </w:r>
      <w:r w:rsidRPr="009165D1">
        <w:rPr>
          <w:rFonts w:cstheme="minorHAnsi"/>
        </w:rPr>
        <w:t>PAEF</w:t>
      </w:r>
      <w:r w:rsidR="00334044" w:rsidRPr="009165D1">
        <w:rPr>
          <w:rFonts w:cstheme="minorHAnsi"/>
        </w:rPr>
        <w:t>)</w:t>
      </w:r>
      <w:r w:rsidRPr="009165D1">
        <w:rPr>
          <w:rFonts w:cstheme="minorHAnsi"/>
        </w:rPr>
        <w:t xml:space="preserve"> e regimes especiais.</w:t>
      </w:r>
    </w:p>
    <w:p w14:paraId="01D68EB9" w14:textId="1AD65A17" w:rsidR="0059174B" w:rsidRPr="009165D1" w:rsidRDefault="00B473BA" w:rsidP="009165D1">
      <w:pPr>
        <w:rPr>
          <w:rFonts w:cstheme="minorHAnsi"/>
        </w:rPr>
      </w:pPr>
      <w:r w:rsidRPr="009165D1">
        <w:rPr>
          <w:rFonts w:cstheme="minorHAnsi"/>
          <w:b/>
          <w:u w:val="single"/>
        </w:rPr>
        <w:t>Agora, como seria a</w:t>
      </w:r>
      <w:r w:rsidRPr="009165D1">
        <w:rPr>
          <w:rFonts w:cstheme="minorHAnsi"/>
          <w:b/>
        </w:rPr>
        <w:t xml:space="preserve"> </w:t>
      </w:r>
      <w:r w:rsidR="001A3CFF" w:rsidRPr="009165D1">
        <w:rPr>
          <w:rFonts w:cstheme="minorHAnsi"/>
          <w:b/>
        </w:rPr>
        <w:t xml:space="preserve">Como ocorre a </w:t>
      </w:r>
      <w:r w:rsidRPr="009165D1">
        <w:rPr>
          <w:rFonts w:cstheme="minorHAnsi"/>
          <w:b/>
        </w:rPr>
        <w:t>flexibilização destas normas?</w:t>
      </w:r>
      <w:r w:rsidRPr="009165D1">
        <w:rPr>
          <w:rFonts w:cstheme="minorHAnsi"/>
        </w:rPr>
        <w:br/>
      </w:r>
      <w:r w:rsidRPr="009165D1">
        <w:rPr>
          <w:rFonts w:cstheme="minorHAnsi"/>
        </w:rPr>
        <w:br/>
        <w:t xml:space="preserve">Considerando os impactos econômico-financeiros do </w:t>
      </w:r>
      <w:proofErr w:type="spellStart"/>
      <w:r w:rsidRPr="009165D1">
        <w:rPr>
          <w:rFonts w:cstheme="minorHAnsi"/>
        </w:rPr>
        <w:t>coronavírus</w:t>
      </w:r>
      <w:proofErr w:type="spellEnd"/>
      <w:r w:rsidRPr="009165D1">
        <w:rPr>
          <w:rFonts w:cstheme="minorHAnsi"/>
        </w:rPr>
        <w:t xml:space="preserve"> e as possíveis consequências para o setor de saúde suplementar, a ANS estabeleceu duas medidas </w:t>
      </w:r>
      <w:r w:rsidR="001A3CFF" w:rsidRPr="009165D1">
        <w:rPr>
          <w:rFonts w:cstheme="minorHAnsi"/>
        </w:rPr>
        <w:t>para dar</w:t>
      </w:r>
      <w:r w:rsidR="009165D1" w:rsidRPr="009165D1">
        <w:rPr>
          <w:rFonts w:cstheme="minorHAnsi"/>
        </w:rPr>
        <w:t xml:space="preserve"> </w:t>
      </w:r>
      <w:r w:rsidRPr="009165D1">
        <w:rPr>
          <w:rFonts w:cstheme="minorHAnsi"/>
        </w:rPr>
        <w:t>maior flexibilidade de recursos</w:t>
      </w:r>
      <w:r w:rsidR="001A3CFF" w:rsidRPr="009165D1">
        <w:rPr>
          <w:rFonts w:cstheme="minorHAnsi"/>
        </w:rPr>
        <w:t xml:space="preserve"> às operadoras</w:t>
      </w:r>
      <w:r w:rsidRPr="009165D1">
        <w:rPr>
          <w:rFonts w:cstheme="minorHAnsi"/>
        </w:rPr>
        <w:t xml:space="preserve">:  </w:t>
      </w:r>
    </w:p>
    <w:p w14:paraId="20E51E24" w14:textId="6EFD95A8" w:rsidR="00B473BA" w:rsidRPr="009165D1" w:rsidRDefault="00B473BA" w:rsidP="009165D1">
      <w:pPr>
        <w:pStyle w:val="PargrafodaLista"/>
        <w:numPr>
          <w:ilvl w:val="0"/>
          <w:numId w:val="1"/>
        </w:numPr>
        <w:rPr>
          <w:rFonts w:cstheme="minorHAnsi"/>
        </w:rPr>
      </w:pPr>
      <w:r w:rsidRPr="009165D1">
        <w:rPr>
          <w:rFonts w:cstheme="minorHAnsi"/>
        </w:rPr>
        <w:t>Antecipação do congelamento de exigências de capital (Margem de Solvência)</w:t>
      </w:r>
      <w:r w:rsidR="00334044" w:rsidRPr="009165D1">
        <w:rPr>
          <w:rFonts w:cstheme="minorHAnsi"/>
        </w:rPr>
        <w:t>.</w:t>
      </w:r>
    </w:p>
    <w:p w14:paraId="0134309B" w14:textId="11634565" w:rsidR="00B473BA" w:rsidRPr="009165D1" w:rsidRDefault="00B473BA" w:rsidP="009165D1">
      <w:pPr>
        <w:pStyle w:val="PargrafodaLista"/>
        <w:numPr>
          <w:ilvl w:val="0"/>
          <w:numId w:val="1"/>
        </w:numPr>
        <w:rPr>
          <w:rFonts w:cstheme="minorHAnsi"/>
        </w:rPr>
      </w:pPr>
      <w:r w:rsidRPr="009165D1">
        <w:rPr>
          <w:rFonts w:cstheme="minorHAnsi"/>
        </w:rPr>
        <w:t>Adiamento de novas exigências de provisões de passivo</w:t>
      </w:r>
      <w:r w:rsidR="00334044" w:rsidRPr="009165D1">
        <w:rPr>
          <w:rFonts w:cstheme="minorHAnsi"/>
        </w:rPr>
        <w:t>.</w:t>
      </w:r>
    </w:p>
    <w:p w14:paraId="10C2017B" w14:textId="2C4AF641" w:rsidR="00B473BA" w:rsidRPr="009165D1" w:rsidRDefault="001A3CFF" w:rsidP="009165D1">
      <w:pPr>
        <w:rPr>
          <w:rFonts w:cstheme="minorHAnsi"/>
          <w:b/>
        </w:rPr>
      </w:pPr>
      <w:r w:rsidRPr="009165D1">
        <w:rPr>
          <w:rFonts w:cstheme="minorHAnsi"/>
          <w:b/>
        </w:rPr>
        <w:t>Na prática, c</w:t>
      </w:r>
      <w:r w:rsidR="003D4A8A" w:rsidRPr="009165D1">
        <w:rPr>
          <w:rFonts w:cstheme="minorHAnsi"/>
          <w:b/>
        </w:rPr>
        <w:t>omo essas medidas ajudam as operadoras de saúde?</w:t>
      </w:r>
    </w:p>
    <w:p w14:paraId="5EE997EB" w14:textId="52D5E38B" w:rsidR="003D4A8A" w:rsidRPr="009165D1" w:rsidRDefault="003D4A8A" w:rsidP="009165D1">
      <w:pPr>
        <w:rPr>
          <w:rFonts w:cstheme="minorHAnsi"/>
        </w:rPr>
      </w:pPr>
      <w:r w:rsidRPr="009165D1">
        <w:rPr>
          <w:rFonts w:cstheme="minorHAnsi"/>
        </w:rPr>
        <w:t>Aumenta</w:t>
      </w:r>
      <w:r w:rsidR="00DA12F4" w:rsidRPr="009165D1">
        <w:rPr>
          <w:rFonts w:cstheme="minorHAnsi"/>
        </w:rPr>
        <w:t>m</w:t>
      </w:r>
      <w:r w:rsidRPr="009165D1">
        <w:rPr>
          <w:rFonts w:cstheme="minorHAnsi"/>
        </w:rPr>
        <w:t xml:space="preserve"> a liquidez do setor, tendo em vista o congelamento de percentual de exigência que crescia mensalmente. Além disso, o adiamento dessas provisões to</w:t>
      </w:r>
      <w:r w:rsidR="00DA12F4" w:rsidRPr="009165D1">
        <w:rPr>
          <w:rFonts w:cstheme="minorHAnsi"/>
        </w:rPr>
        <w:t>taliza,</w:t>
      </w:r>
      <w:r w:rsidRPr="009165D1">
        <w:rPr>
          <w:rFonts w:cstheme="minorHAnsi"/>
        </w:rPr>
        <w:t xml:space="preserve"> ao longo de 2020</w:t>
      </w:r>
      <w:r w:rsidR="00DA12F4" w:rsidRPr="009165D1">
        <w:rPr>
          <w:rFonts w:cstheme="minorHAnsi"/>
        </w:rPr>
        <w:t>,</w:t>
      </w:r>
      <w:r w:rsidRPr="009165D1">
        <w:rPr>
          <w:rFonts w:cstheme="minorHAnsi"/>
        </w:rPr>
        <w:t xml:space="preserve"> aproximadamente </w:t>
      </w:r>
      <w:r w:rsidR="001A3CFF" w:rsidRPr="009165D1">
        <w:rPr>
          <w:rFonts w:cstheme="minorHAnsi"/>
        </w:rPr>
        <w:t xml:space="preserve">R$ </w:t>
      </w:r>
      <w:r w:rsidRPr="009165D1">
        <w:rPr>
          <w:rFonts w:cstheme="minorHAnsi"/>
        </w:rPr>
        <w:t>1,7 bilhão, que poderão ser utilizados pelas operadoras para outros fins.</w:t>
      </w:r>
    </w:p>
    <w:p w14:paraId="34B8BB6F" w14:textId="728733B8" w:rsidR="003D4A8A" w:rsidRPr="009165D1" w:rsidRDefault="00FB0ED4" w:rsidP="009165D1">
      <w:pPr>
        <w:rPr>
          <w:rFonts w:cstheme="minorHAnsi"/>
          <w:b/>
        </w:rPr>
      </w:pPr>
      <w:r w:rsidRPr="009165D1">
        <w:rPr>
          <w:rFonts w:cstheme="minorHAnsi"/>
          <w:b/>
        </w:rPr>
        <w:t xml:space="preserve">Como o </w:t>
      </w:r>
      <w:proofErr w:type="spellStart"/>
      <w:r w:rsidRPr="009165D1">
        <w:rPr>
          <w:rFonts w:cstheme="minorHAnsi"/>
          <w:b/>
        </w:rPr>
        <w:t>telessaúde</w:t>
      </w:r>
      <w:proofErr w:type="spellEnd"/>
      <w:r w:rsidRPr="009165D1">
        <w:rPr>
          <w:rFonts w:cstheme="minorHAnsi"/>
          <w:b/>
        </w:rPr>
        <w:t xml:space="preserve"> </w:t>
      </w:r>
      <w:r w:rsidR="00DA12F4" w:rsidRPr="009165D1">
        <w:rPr>
          <w:rFonts w:cstheme="minorHAnsi"/>
          <w:b/>
        </w:rPr>
        <w:t>colabora</w:t>
      </w:r>
      <w:r w:rsidRPr="009165D1">
        <w:rPr>
          <w:rFonts w:cstheme="minorHAnsi"/>
          <w:b/>
        </w:rPr>
        <w:t xml:space="preserve"> com a saúde suplementar durante a </w:t>
      </w:r>
      <w:proofErr w:type="spellStart"/>
      <w:r w:rsidR="001A3CFF" w:rsidRPr="009165D1">
        <w:rPr>
          <w:rFonts w:cstheme="minorHAnsi"/>
          <w:b/>
        </w:rPr>
        <w:t>a</w:t>
      </w:r>
      <w:proofErr w:type="spellEnd"/>
      <w:r w:rsidR="001A3CFF" w:rsidRPr="009165D1">
        <w:rPr>
          <w:rFonts w:cstheme="minorHAnsi"/>
          <w:b/>
        </w:rPr>
        <w:t xml:space="preserve"> crise?</w:t>
      </w:r>
    </w:p>
    <w:p w14:paraId="5C10C09F" w14:textId="47D80D15" w:rsidR="00FB0ED4" w:rsidRPr="009165D1" w:rsidRDefault="00FB0ED4" w:rsidP="009165D1">
      <w:pPr>
        <w:rPr>
          <w:rFonts w:cstheme="minorHAnsi"/>
        </w:rPr>
      </w:pPr>
      <w:r w:rsidRPr="009165D1">
        <w:rPr>
          <w:rFonts w:cstheme="minorHAnsi"/>
        </w:rPr>
        <w:t>O Padrão de Troca de Informações na Saúde Suplementar (TISS) inclui</w:t>
      </w:r>
      <w:r w:rsidR="00DA12F4" w:rsidRPr="009165D1">
        <w:rPr>
          <w:rFonts w:cstheme="minorHAnsi"/>
        </w:rPr>
        <w:t>, desde abril,</w:t>
      </w:r>
      <w:r w:rsidRPr="009165D1">
        <w:rPr>
          <w:rFonts w:cstheme="minorHAnsi"/>
        </w:rPr>
        <w:t xml:space="preserve"> um novo tipo de atendimento: o </w:t>
      </w:r>
      <w:proofErr w:type="spellStart"/>
      <w:r w:rsidRPr="009165D1">
        <w:rPr>
          <w:rFonts w:cstheme="minorHAnsi"/>
        </w:rPr>
        <w:t>telessaúde</w:t>
      </w:r>
      <w:proofErr w:type="spellEnd"/>
      <w:r w:rsidRPr="009165D1">
        <w:rPr>
          <w:rFonts w:cstheme="minorHAnsi"/>
        </w:rPr>
        <w:t xml:space="preserve">. Com isso, as operadoras e os prestadores de serviços de saúde </w:t>
      </w:r>
      <w:r w:rsidR="00DA12F4" w:rsidRPr="009165D1">
        <w:rPr>
          <w:rFonts w:cstheme="minorHAnsi"/>
        </w:rPr>
        <w:t>podem</w:t>
      </w:r>
      <w:r w:rsidRPr="009165D1">
        <w:rPr>
          <w:rFonts w:cstheme="minorHAnsi"/>
        </w:rPr>
        <w:t xml:space="preserve"> trocar informações mais precisas acerca de procedimentos realizados </w:t>
      </w:r>
      <w:r w:rsidR="001A3CFF" w:rsidRPr="009165D1">
        <w:rPr>
          <w:rFonts w:cstheme="minorHAnsi"/>
        </w:rPr>
        <w:t xml:space="preserve">a </w:t>
      </w:r>
      <w:r w:rsidRPr="009165D1">
        <w:rPr>
          <w:rFonts w:cstheme="minorHAnsi"/>
        </w:rPr>
        <w:t xml:space="preserve">distância. </w:t>
      </w:r>
    </w:p>
    <w:p w14:paraId="1A9E438F" w14:textId="2F606867" w:rsidR="004D2CFD" w:rsidRPr="009165D1" w:rsidRDefault="00FB0ED4" w:rsidP="009165D1">
      <w:pPr>
        <w:rPr>
          <w:rFonts w:cstheme="minorHAnsi"/>
        </w:rPr>
      </w:pPr>
      <w:r w:rsidRPr="009165D1">
        <w:rPr>
          <w:rFonts w:cstheme="minorHAnsi"/>
        </w:rPr>
        <w:t xml:space="preserve">A medida também </w:t>
      </w:r>
      <w:r w:rsidR="00DA12F4" w:rsidRPr="009165D1">
        <w:rPr>
          <w:rFonts w:cstheme="minorHAnsi"/>
        </w:rPr>
        <w:t>ajuda</w:t>
      </w:r>
      <w:r w:rsidRPr="009165D1">
        <w:rPr>
          <w:rFonts w:cstheme="minorHAnsi"/>
        </w:rPr>
        <w:t xml:space="preserve"> a viabilizar e monitorar a utilização do atendimento </w:t>
      </w:r>
      <w:r w:rsidR="001A3CFF" w:rsidRPr="009165D1">
        <w:rPr>
          <w:rFonts w:cstheme="minorHAnsi"/>
        </w:rPr>
        <w:t>a</w:t>
      </w:r>
      <w:r w:rsidRPr="009165D1">
        <w:rPr>
          <w:rFonts w:cstheme="minorHAnsi"/>
        </w:rPr>
        <w:t xml:space="preserve"> distância aos beneficiários de planos de saúde. </w:t>
      </w:r>
    </w:p>
    <w:p w14:paraId="449291FA" w14:textId="76CA14BC" w:rsidR="004D2CFD" w:rsidRPr="009165D1" w:rsidRDefault="00334044" w:rsidP="009165D1">
      <w:pPr>
        <w:rPr>
          <w:rFonts w:cstheme="minorHAnsi"/>
          <w:b/>
        </w:rPr>
      </w:pPr>
      <w:r w:rsidRPr="009165D1">
        <w:rPr>
          <w:rFonts w:cstheme="minorHAnsi"/>
          <w:b/>
        </w:rPr>
        <w:t>E com relação à</w:t>
      </w:r>
      <w:r w:rsidR="004D2CFD" w:rsidRPr="009165D1">
        <w:rPr>
          <w:rFonts w:cstheme="minorHAnsi"/>
          <w:b/>
        </w:rPr>
        <w:t>s medidas temporárias no âmbito da fiscalização?</w:t>
      </w:r>
    </w:p>
    <w:p w14:paraId="0DD9F91D" w14:textId="4645C477" w:rsidR="004D2CFD" w:rsidRPr="009165D1" w:rsidRDefault="004D2CFD" w:rsidP="009165D1">
      <w:pPr>
        <w:rPr>
          <w:rFonts w:cstheme="minorHAnsi"/>
        </w:rPr>
      </w:pPr>
      <w:r w:rsidRPr="009165D1">
        <w:rPr>
          <w:rFonts w:cstheme="minorHAnsi"/>
        </w:rPr>
        <w:t>A fiscalização é mais atuante nesse momento de crise para que o consumidor não fique sem a assistência contratada.</w:t>
      </w:r>
    </w:p>
    <w:p w14:paraId="45F6F32B" w14:textId="1B150C09" w:rsidR="004D2CFD" w:rsidRPr="009165D1" w:rsidRDefault="004D2CFD" w:rsidP="009165D1">
      <w:pPr>
        <w:rPr>
          <w:rFonts w:cstheme="minorHAnsi"/>
        </w:rPr>
      </w:pPr>
      <w:r w:rsidRPr="009165D1">
        <w:rPr>
          <w:rFonts w:cstheme="minorHAnsi"/>
        </w:rPr>
        <w:t xml:space="preserve">A </w:t>
      </w:r>
      <w:r w:rsidR="001A3CFF" w:rsidRPr="009165D1">
        <w:rPr>
          <w:rFonts w:cstheme="minorHAnsi"/>
        </w:rPr>
        <w:t xml:space="preserve">ANS </w:t>
      </w:r>
      <w:r w:rsidRPr="009165D1">
        <w:rPr>
          <w:rFonts w:cstheme="minorHAnsi"/>
        </w:rPr>
        <w:t>destaca que os prazos prorrogados não deverão ser ultrapassados, resguardando o direito do beneficiário ao seu atendimento. Sendo assim, casos que tiveram os prazos dobrados, se forem ultrapassados, serão tratados pela reguladora com as apurações e eventuais sanções previstas para atrasos nas situações normais.</w:t>
      </w:r>
    </w:p>
    <w:p w14:paraId="6219B910" w14:textId="117B76AF" w:rsidR="004D2CFD" w:rsidRPr="009165D1" w:rsidRDefault="004D2CFD" w:rsidP="009165D1">
      <w:pPr>
        <w:rPr>
          <w:rFonts w:cstheme="minorHAnsi"/>
          <w:b/>
        </w:rPr>
      </w:pPr>
      <w:r w:rsidRPr="009165D1">
        <w:rPr>
          <w:rFonts w:cstheme="minorHAnsi"/>
          <w:b/>
        </w:rPr>
        <w:t xml:space="preserve">A cobertura obrigatória garantida pelos planos aos beneficiários foi </w:t>
      </w:r>
      <w:r w:rsidR="001A3CFF" w:rsidRPr="009165D1">
        <w:rPr>
          <w:rFonts w:cstheme="minorHAnsi"/>
          <w:b/>
        </w:rPr>
        <w:t xml:space="preserve">afetada </w:t>
      </w:r>
      <w:r w:rsidRPr="009165D1">
        <w:rPr>
          <w:rFonts w:cstheme="minorHAnsi"/>
          <w:b/>
        </w:rPr>
        <w:t xml:space="preserve">com essas medidas? </w:t>
      </w:r>
    </w:p>
    <w:p w14:paraId="4B08F0AB" w14:textId="464AC50C" w:rsidR="004D2CFD" w:rsidRPr="009165D1" w:rsidRDefault="001A3CFF" w:rsidP="009165D1">
      <w:pPr>
        <w:rPr>
          <w:rFonts w:cstheme="minorHAnsi"/>
        </w:rPr>
      </w:pPr>
      <w:r w:rsidRPr="009165D1">
        <w:rPr>
          <w:rFonts w:cstheme="minorHAnsi"/>
        </w:rPr>
        <w:t>Não.</w:t>
      </w:r>
      <w:r w:rsidR="009165D1" w:rsidRPr="009165D1">
        <w:rPr>
          <w:rFonts w:cstheme="minorHAnsi"/>
        </w:rPr>
        <w:t xml:space="preserve"> </w:t>
      </w:r>
      <w:r w:rsidR="004D2CFD" w:rsidRPr="009165D1">
        <w:rPr>
          <w:rFonts w:cstheme="minorHAnsi"/>
        </w:rPr>
        <w:t xml:space="preserve">A cobertura obrigatória continua garantida a todos os beneficiários e </w:t>
      </w:r>
      <w:r w:rsidR="00DA12F4" w:rsidRPr="009165D1">
        <w:rPr>
          <w:rFonts w:cstheme="minorHAnsi"/>
        </w:rPr>
        <w:t>esse</w:t>
      </w:r>
      <w:r w:rsidR="004D2CFD" w:rsidRPr="009165D1">
        <w:rPr>
          <w:rFonts w:cstheme="minorHAnsi"/>
        </w:rPr>
        <w:t>s prazos não foram prorrogados.</w:t>
      </w:r>
    </w:p>
    <w:p w14:paraId="11436A99" w14:textId="29C92B9D" w:rsidR="004D2CFD" w:rsidRPr="009165D1" w:rsidRDefault="004D2CFD" w:rsidP="009165D1">
      <w:pPr>
        <w:rPr>
          <w:rFonts w:cstheme="minorHAnsi"/>
          <w:b/>
        </w:rPr>
      </w:pPr>
      <w:r w:rsidRPr="009165D1">
        <w:rPr>
          <w:rFonts w:cstheme="minorHAnsi"/>
          <w:b/>
        </w:rPr>
        <w:t>Quais atendimentos tiveram os prazos mantidos?</w:t>
      </w:r>
    </w:p>
    <w:p w14:paraId="625D2108" w14:textId="5A1FA58B" w:rsidR="004D2CFD" w:rsidRPr="009165D1" w:rsidRDefault="004D2CFD" w:rsidP="009165D1">
      <w:pPr>
        <w:rPr>
          <w:rFonts w:cstheme="minorHAnsi"/>
        </w:rPr>
      </w:pPr>
      <w:r w:rsidRPr="009165D1">
        <w:rPr>
          <w:rFonts w:cstheme="minorHAnsi"/>
        </w:rPr>
        <w:t>- Casos de urgência e emergência, quando o atendimento deve ser imediato;</w:t>
      </w:r>
      <w:r w:rsidRPr="009165D1">
        <w:rPr>
          <w:rFonts w:cstheme="minorHAnsi"/>
        </w:rPr>
        <w:br/>
        <w:t xml:space="preserve">- Casos em que o médico assistente justifique por meio de atestado que determinado </w:t>
      </w:r>
      <w:r w:rsidRPr="009165D1">
        <w:rPr>
          <w:rFonts w:cstheme="minorHAnsi"/>
        </w:rPr>
        <w:lastRenderedPageBreak/>
        <w:t>procedimento não poderá ser adiado;</w:t>
      </w:r>
      <w:r w:rsidRPr="009165D1">
        <w:rPr>
          <w:rFonts w:cstheme="minorHAnsi"/>
        </w:rPr>
        <w:br/>
        <w:t>- Tratamentos que não podem ser interrompidos ou adiados por colocarem em risco a vida do paciente: atendimentos relacionados ao pré-natal, parto e puerpério; doentes crônicos; tratamentos continuados; revisões pós-operatórias; diagnóstico e terapias em oncologia, psiquiatria e aqueles tratamentos cuja não realização ou interrupção coloque em risco o paciente, conforme declaração do médico assistente.</w:t>
      </w:r>
    </w:p>
    <w:p w14:paraId="48584575" w14:textId="128F4D50" w:rsidR="00C064ED" w:rsidRPr="009165D1" w:rsidRDefault="00C064ED" w:rsidP="009165D1">
      <w:pPr>
        <w:rPr>
          <w:rFonts w:cstheme="minorHAnsi"/>
          <w:b/>
        </w:rPr>
      </w:pPr>
      <w:r w:rsidRPr="009165D1">
        <w:rPr>
          <w:rFonts w:cstheme="minorHAnsi"/>
          <w:b/>
        </w:rPr>
        <w:t>Outras Informações</w:t>
      </w:r>
      <w:r w:rsidR="004D2CFD" w:rsidRPr="009165D1">
        <w:rPr>
          <w:rFonts w:cstheme="minorHAnsi"/>
          <w:b/>
        </w:rPr>
        <w:t>:</w:t>
      </w:r>
    </w:p>
    <w:p w14:paraId="514D8996" w14:textId="3D762644" w:rsidR="00945B78" w:rsidRPr="009165D1" w:rsidRDefault="004D2CFD" w:rsidP="009165D1">
      <w:pPr>
        <w:rPr>
          <w:rFonts w:cstheme="minorHAnsi"/>
        </w:rPr>
      </w:pPr>
      <w:r w:rsidRPr="009165D1">
        <w:rPr>
          <w:rFonts w:cstheme="minorHAnsi"/>
        </w:rPr>
        <w:t>Para falar com a ANS</w:t>
      </w:r>
      <w:r w:rsidR="007F498F" w:rsidRPr="009165D1">
        <w:rPr>
          <w:rFonts w:cstheme="minorHAnsi"/>
          <w:b/>
        </w:rPr>
        <w:t xml:space="preserve">, </w:t>
      </w:r>
      <w:r w:rsidR="007F498F" w:rsidRPr="009165D1">
        <w:rPr>
          <w:rFonts w:cstheme="minorHAnsi"/>
        </w:rPr>
        <w:t xml:space="preserve">bastar ligar no </w:t>
      </w:r>
      <w:r w:rsidR="00945B78" w:rsidRPr="009165D1">
        <w:rPr>
          <w:rFonts w:cstheme="minorHAnsi"/>
        </w:rPr>
        <w:t>Disque ANS</w:t>
      </w:r>
      <w:r w:rsidR="007F498F" w:rsidRPr="009165D1">
        <w:rPr>
          <w:rFonts w:cstheme="minorHAnsi"/>
        </w:rPr>
        <w:t>, pelo</w:t>
      </w:r>
      <w:r w:rsidR="00945B78" w:rsidRPr="009165D1">
        <w:rPr>
          <w:rFonts w:cstheme="minorHAnsi"/>
        </w:rPr>
        <w:t xml:space="preserve"> 0800 7019656</w:t>
      </w:r>
      <w:r w:rsidR="007F498F" w:rsidRPr="009165D1">
        <w:rPr>
          <w:rFonts w:cstheme="minorHAnsi"/>
        </w:rPr>
        <w:t>,</w:t>
      </w:r>
      <w:r w:rsidR="00945B78" w:rsidRPr="009165D1">
        <w:rPr>
          <w:rFonts w:cstheme="minorHAnsi"/>
        </w:rPr>
        <w:t xml:space="preserve"> ou por meio do site: </w:t>
      </w:r>
      <w:hyperlink r:id="rId6" w:history="1">
        <w:r w:rsidR="00945B78" w:rsidRPr="009165D1">
          <w:rPr>
            <w:rStyle w:val="Hyperlink"/>
            <w:rFonts w:cstheme="minorHAnsi"/>
          </w:rPr>
          <w:t>http://www.ans.gov.br/planos-de-saude-e-operadoras/espaco-do-consumidor/canais-de-atendimento-ao-consumidor</w:t>
        </w:r>
      </w:hyperlink>
      <w:r w:rsidR="00945B78" w:rsidRPr="009165D1">
        <w:rPr>
          <w:rFonts w:cstheme="minorHAnsi"/>
        </w:rPr>
        <w:t xml:space="preserve"> </w:t>
      </w:r>
    </w:p>
    <w:p w14:paraId="7C25BFAF" w14:textId="192ED3CF" w:rsidR="00945B78" w:rsidRPr="009165D1" w:rsidRDefault="00945B78" w:rsidP="009165D1">
      <w:pPr>
        <w:rPr>
          <w:rFonts w:cstheme="minorHAnsi"/>
        </w:rPr>
      </w:pPr>
      <w:r w:rsidRPr="009165D1">
        <w:rPr>
          <w:rFonts w:cstheme="minorHAnsi"/>
        </w:rPr>
        <w:t xml:space="preserve">Operadores e prestadores de saúde possuem atendimento exclusivo no site: </w:t>
      </w:r>
      <w:hyperlink r:id="rId7" w:history="1">
        <w:r w:rsidRPr="009165D1">
          <w:rPr>
            <w:rStyle w:val="Hyperlink"/>
            <w:rFonts w:cstheme="minorHAnsi"/>
          </w:rPr>
          <w:t>http://www.ans.gov.br/planos-de-saude-e-operadoras/espaco-da-operadora/central-de-atendimento-a-operadoras-e-prestadores</w:t>
        </w:r>
      </w:hyperlink>
      <w:r w:rsidRPr="009165D1">
        <w:rPr>
          <w:rFonts w:cstheme="minorHAnsi"/>
        </w:rPr>
        <w:t xml:space="preserve">  </w:t>
      </w:r>
    </w:p>
    <w:p w14:paraId="1C934D1B" w14:textId="324A0FA1" w:rsidR="00CE36E3" w:rsidRPr="009165D1" w:rsidRDefault="001D64A1" w:rsidP="009165D1">
      <w:pPr>
        <w:rPr>
          <w:rFonts w:cstheme="minorHAnsi"/>
        </w:rPr>
      </w:pPr>
      <w:r w:rsidRPr="009165D1">
        <w:rPr>
          <w:rFonts w:cstheme="minorHAnsi"/>
        </w:rPr>
        <w:t>A ANS também manté</w:t>
      </w:r>
      <w:r w:rsidR="00DA12F4" w:rsidRPr="009165D1">
        <w:rPr>
          <w:rFonts w:cstheme="minorHAnsi"/>
        </w:rPr>
        <w:t xml:space="preserve">m um informe atualizado sobre </w:t>
      </w:r>
      <w:r w:rsidR="00DA12F4" w:rsidRPr="009165D1">
        <w:rPr>
          <w:rFonts w:cstheme="minorHAnsi"/>
          <w:color w:val="333333"/>
          <w:shd w:val="clear" w:color="auto" w:fill="FFFFFF"/>
        </w:rPr>
        <w:t xml:space="preserve">o monitoramento do setor de planos de saúde durante a </w:t>
      </w:r>
      <w:r w:rsidR="007F498F" w:rsidRPr="009165D1">
        <w:rPr>
          <w:rFonts w:cstheme="minorHAnsi"/>
          <w:color w:val="333333"/>
          <w:shd w:val="clear" w:color="auto" w:fill="FFFFFF"/>
        </w:rPr>
        <w:t>crise</w:t>
      </w:r>
      <w:r w:rsidR="00DA12F4" w:rsidRPr="009165D1">
        <w:rPr>
          <w:rFonts w:cstheme="minorHAnsi"/>
          <w:color w:val="333333"/>
          <w:shd w:val="clear" w:color="auto" w:fill="FFFFFF"/>
        </w:rPr>
        <w:t xml:space="preserve"> do </w:t>
      </w:r>
      <w:proofErr w:type="spellStart"/>
      <w:r w:rsidR="007F498F" w:rsidRPr="009165D1">
        <w:rPr>
          <w:rFonts w:cstheme="minorHAnsi"/>
          <w:color w:val="333333"/>
          <w:shd w:val="clear" w:color="auto" w:fill="FFFFFF"/>
        </w:rPr>
        <w:t>c</w:t>
      </w:r>
      <w:r w:rsidR="00DA12F4" w:rsidRPr="009165D1">
        <w:rPr>
          <w:rFonts w:cstheme="minorHAnsi"/>
          <w:color w:val="333333"/>
          <w:shd w:val="clear" w:color="auto" w:fill="FFFFFF"/>
        </w:rPr>
        <w:t>oronavírus</w:t>
      </w:r>
      <w:proofErr w:type="spellEnd"/>
      <w:r w:rsidR="00DA12F4" w:rsidRPr="009165D1">
        <w:rPr>
          <w:rFonts w:cstheme="minorHAnsi"/>
        </w:rPr>
        <w:t xml:space="preserve">, que pode ser acessado aqui: </w:t>
      </w:r>
      <w:hyperlink r:id="rId8" w:history="1">
        <w:r w:rsidR="00DA12F4" w:rsidRPr="009165D1">
          <w:rPr>
            <w:rStyle w:val="Hyperlink"/>
            <w:rFonts w:cstheme="minorHAnsi"/>
          </w:rPr>
          <w:t>https://app.powerbi.com/view?r=eyJrIjoiNTMzYjNmZDQtODczOC00ZTFmLWJhNzUtNjdlM2FkMjZjMGJmIiwidCI6IjlkYmE0ODBjLTRmYTctNDJmNC1iYmEzLTBmYjEzNzVmYmU1ZiJ9</w:t>
        </w:r>
      </w:hyperlink>
      <w:r w:rsidR="00DA12F4" w:rsidRPr="009165D1">
        <w:rPr>
          <w:rFonts w:cstheme="minorHAnsi"/>
        </w:rPr>
        <w:t xml:space="preserve"> </w:t>
      </w:r>
    </w:p>
    <w:p w14:paraId="3EDCFF40" w14:textId="44F44C36" w:rsidR="00945B78" w:rsidRPr="009165D1" w:rsidRDefault="00945B78" w:rsidP="009165D1">
      <w:pPr>
        <w:rPr>
          <w:rFonts w:cstheme="minorHAnsi"/>
          <w:b/>
        </w:rPr>
      </w:pPr>
      <w:r w:rsidRPr="009165D1">
        <w:rPr>
          <w:rFonts w:cstheme="minorHAnsi"/>
          <w:b/>
        </w:rPr>
        <w:t xml:space="preserve">Fonte: </w:t>
      </w:r>
      <w:r w:rsidR="008A5159" w:rsidRPr="009165D1">
        <w:rPr>
          <w:rFonts w:cstheme="minorHAnsi"/>
          <w:b/>
        </w:rPr>
        <w:t>ANS</w:t>
      </w:r>
    </w:p>
    <w:p w14:paraId="0F7305AE" w14:textId="0036B166" w:rsidR="008A5159" w:rsidRPr="009165D1" w:rsidRDefault="008A5159" w:rsidP="009165D1">
      <w:pPr>
        <w:rPr>
          <w:rFonts w:cstheme="minorHAnsi"/>
          <w:b/>
        </w:rPr>
      </w:pPr>
      <w:r w:rsidRPr="009165D1">
        <w:rPr>
          <w:rFonts w:cstheme="minorHAnsi"/>
          <w:b/>
        </w:rPr>
        <w:t>Fontes de pesquisa:</w:t>
      </w:r>
    </w:p>
    <w:p w14:paraId="090447B7" w14:textId="233A1BFB" w:rsidR="00945B78" w:rsidRPr="009165D1" w:rsidRDefault="004F0F96" w:rsidP="009165D1">
      <w:pPr>
        <w:rPr>
          <w:rFonts w:cstheme="minorHAnsi"/>
        </w:rPr>
      </w:pPr>
      <w:hyperlink r:id="rId9" w:history="1">
        <w:r w:rsidR="00945B78" w:rsidRPr="009165D1">
          <w:rPr>
            <w:rStyle w:val="Hyperlink"/>
            <w:rFonts w:cstheme="minorHAnsi"/>
          </w:rPr>
          <w:t>http://www.ans.gov.br/prestadores/tiss-troca-de-informacao-de-saude-suplementar</w:t>
        </w:r>
      </w:hyperlink>
    </w:p>
    <w:p w14:paraId="04B86A39" w14:textId="25868B23" w:rsidR="00945B78" w:rsidRPr="009165D1" w:rsidRDefault="004F0F96" w:rsidP="009165D1">
      <w:pPr>
        <w:rPr>
          <w:rFonts w:cstheme="minorHAnsi"/>
        </w:rPr>
      </w:pPr>
      <w:hyperlink r:id="rId10" w:history="1">
        <w:r w:rsidR="00945B78" w:rsidRPr="009165D1">
          <w:rPr>
            <w:rStyle w:val="Hyperlink"/>
            <w:rFonts w:cstheme="minorHAnsi"/>
          </w:rPr>
          <w:t>http://www.ans.gov.br/canais-de-atendimento</w:t>
        </w:r>
      </w:hyperlink>
      <w:r w:rsidR="00945B78" w:rsidRPr="009165D1">
        <w:rPr>
          <w:rFonts w:cstheme="minorHAnsi"/>
        </w:rPr>
        <w:t xml:space="preserve"> </w:t>
      </w:r>
    </w:p>
    <w:p w14:paraId="35948293" w14:textId="401265F5" w:rsidR="00945B78" w:rsidRPr="009165D1" w:rsidRDefault="004F0F96" w:rsidP="009165D1">
      <w:pPr>
        <w:rPr>
          <w:rFonts w:cstheme="minorHAnsi"/>
        </w:rPr>
      </w:pPr>
      <w:hyperlink r:id="rId11" w:history="1">
        <w:r w:rsidR="00945B78" w:rsidRPr="009165D1">
          <w:rPr>
            <w:rStyle w:val="Hyperlink"/>
            <w:rFonts w:cstheme="minorHAnsi"/>
          </w:rPr>
          <w:t>http://www.ans.gov.br/planos-de-saude-e-operadoras/espaco-do-consumidor/canais-de-atendimento-ao-consumidor</w:t>
        </w:r>
      </w:hyperlink>
      <w:r w:rsidR="00945B78" w:rsidRPr="009165D1">
        <w:rPr>
          <w:rFonts w:cstheme="minorHAnsi"/>
        </w:rPr>
        <w:t xml:space="preserve"> </w:t>
      </w:r>
    </w:p>
    <w:p w14:paraId="1CDE515B" w14:textId="15B63999" w:rsidR="00945B78" w:rsidRPr="009165D1" w:rsidRDefault="004F0F96" w:rsidP="009165D1">
      <w:pPr>
        <w:rPr>
          <w:rFonts w:cstheme="minorHAnsi"/>
        </w:rPr>
      </w:pPr>
      <w:hyperlink r:id="rId12" w:history="1">
        <w:r w:rsidR="00945B78" w:rsidRPr="009165D1">
          <w:rPr>
            <w:rStyle w:val="Hyperlink"/>
            <w:rFonts w:cstheme="minorHAnsi"/>
          </w:rPr>
          <w:t>http://www.ans.gov.br/planos-de-saude-e-operadoras/espaco-da-operadora/central-de-atendimento-a-operadoras-e-prestadores</w:t>
        </w:r>
      </w:hyperlink>
      <w:r w:rsidR="00945B78" w:rsidRPr="009165D1">
        <w:rPr>
          <w:rFonts w:cstheme="minorHAnsi"/>
        </w:rPr>
        <w:t xml:space="preserve"> </w:t>
      </w:r>
    </w:p>
    <w:p w14:paraId="0ACC6A84" w14:textId="6F886829" w:rsidR="00945B78" w:rsidRPr="009165D1" w:rsidRDefault="004F0F96" w:rsidP="009165D1">
      <w:pPr>
        <w:rPr>
          <w:rFonts w:cstheme="minorHAnsi"/>
        </w:rPr>
      </w:pPr>
      <w:hyperlink r:id="rId13" w:history="1">
        <w:r w:rsidR="00945B78" w:rsidRPr="009165D1">
          <w:rPr>
            <w:rStyle w:val="Hyperlink"/>
            <w:rFonts w:cstheme="minorHAnsi"/>
          </w:rPr>
          <w:t>http://www.ans.gov.br/planos-de-saude-e-operadoras/espaco-da-operadora/regulacao-prudencial-acompanhamento-assistencial-e-economico-financeiro/regulacao-prudencial/capital-regulatorio</w:t>
        </w:r>
      </w:hyperlink>
      <w:r w:rsidR="00945B78" w:rsidRPr="009165D1">
        <w:rPr>
          <w:rFonts w:cstheme="minorHAnsi"/>
        </w:rPr>
        <w:t xml:space="preserve"> </w:t>
      </w:r>
    </w:p>
    <w:p w14:paraId="5F10EBAC" w14:textId="02B80E9E" w:rsidR="00945B78" w:rsidRPr="009165D1" w:rsidRDefault="004F0F96" w:rsidP="009165D1">
      <w:pPr>
        <w:rPr>
          <w:rFonts w:cstheme="minorHAnsi"/>
        </w:rPr>
      </w:pPr>
      <w:hyperlink r:id="rId14" w:history="1">
        <w:r w:rsidR="00945B78" w:rsidRPr="009165D1">
          <w:rPr>
            <w:rStyle w:val="Hyperlink"/>
            <w:rFonts w:cstheme="minorHAnsi"/>
          </w:rPr>
          <w:t>https://www.bcb.gov.br/estabilidadefinanceira/regprudencialsegmentacao</w:t>
        </w:r>
      </w:hyperlink>
      <w:r w:rsidR="00945B78" w:rsidRPr="009165D1">
        <w:rPr>
          <w:rFonts w:cstheme="minorHAnsi"/>
        </w:rPr>
        <w:t xml:space="preserve"> </w:t>
      </w:r>
    </w:p>
    <w:p w14:paraId="6A15705A" w14:textId="069711C5" w:rsidR="00945B78" w:rsidRPr="009165D1" w:rsidRDefault="004F0F96" w:rsidP="009165D1">
      <w:pPr>
        <w:rPr>
          <w:rFonts w:cstheme="minorHAnsi"/>
        </w:rPr>
      </w:pPr>
      <w:hyperlink r:id="rId15" w:history="1">
        <w:r w:rsidR="00945B78" w:rsidRPr="009165D1">
          <w:rPr>
            <w:rStyle w:val="Hyperlink"/>
            <w:rFonts w:cstheme="minorHAnsi"/>
          </w:rPr>
          <w:t>http://www.ans.gov.br/planos-de-saude-e-operadoras/espaco-da-operadora/regulacao-prudencial-acompanhamento-assistencial-e-economico-financeiro/regulacao-prudencial</w:t>
        </w:r>
      </w:hyperlink>
      <w:r w:rsidR="00945B78" w:rsidRPr="009165D1">
        <w:rPr>
          <w:rFonts w:cstheme="minorHAnsi"/>
        </w:rPr>
        <w:t xml:space="preserve"> </w:t>
      </w:r>
    </w:p>
    <w:p w14:paraId="6C91777F" w14:textId="1395A879" w:rsidR="00945B78" w:rsidRPr="009165D1" w:rsidRDefault="004F0F96" w:rsidP="009165D1">
      <w:pPr>
        <w:rPr>
          <w:rFonts w:cstheme="minorHAnsi"/>
        </w:rPr>
      </w:pPr>
      <w:hyperlink r:id="rId16" w:anchor=":~:text=A%20Troca%20de%20Informa%C3%A7%C3%B5es%20na,os%20agentes%20da%20Sa%C3%BAde%20Suplementar" w:history="1">
        <w:r w:rsidR="00945B78" w:rsidRPr="009165D1">
          <w:rPr>
            <w:rStyle w:val="Hyperlink"/>
            <w:rFonts w:cstheme="minorHAnsi"/>
          </w:rPr>
          <w:t>http://www.ans.gov.br/prestadores/tiss-troca-de-informacao-de-saude-suplementar#:~:text=A%20Troca%20de%20Informa%C3%A7%C3%B5es%20na,os%20agentes%20da%20Sa%C3%BAde%20Suplementar</w:t>
        </w:r>
      </w:hyperlink>
      <w:r w:rsidR="00945B78" w:rsidRPr="009165D1">
        <w:rPr>
          <w:rFonts w:cstheme="minorHAnsi"/>
        </w:rPr>
        <w:t>.</w:t>
      </w:r>
    </w:p>
    <w:p w14:paraId="62AEEDCD" w14:textId="7398D806" w:rsidR="00945B78" w:rsidRPr="001D64A1" w:rsidRDefault="004F0F96" w:rsidP="009165D1">
      <w:pPr>
        <w:rPr>
          <w:rFonts w:cstheme="minorHAnsi"/>
        </w:rPr>
      </w:pPr>
      <w:hyperlink r:id="rId17" w:history="1">
        <w:r w:rsidR="00945B78" w:rsidRPr="009165D1">
          <w:rPr>
            <w:rStyle w:val="Hyperlink"/>
            <w:rFonts w:cstheme="minorHAnsi"/>
          </w:rPr>
          <w:t>http://www.ans.gov.br/prestadores/tiss-troca-de-informacao-de-saude-suplementar/padrao-tiss-agosto-2020</w:t>
        </w:r>
      </w:hyperlink>
      <w:r w:rsidR="00945B78" w:rsidRPr="001D64A1">
        <w:rPr>
          <w:rFonts w:cstheme="minorHAnsi"/>
        </w:rPr>
        <w:t xml:space="preserve"> </w:t>
      </w:r>
    </w:p>
    <w:p w14:paraId="49A45B89" w14:textId="77777777" w:rsidR="00945B78" w:rsidRPr="001D64A1" w:rsidRDefault="00945B78" w:rsidP="009165D1">
      <w:pPr>
        <w:rPr>
          <w:rFonts w:cstheme="minorHAnsi"/>
        </w:rPr>
      </w:pPr>
    </w:p>
    <w:sectPr w:rsidR="00945B78" w:rsidRPr="001D64A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F769FC"/>
    <w:multiLevelType w:val="hybridMultilevel"/>
    <w:tmpl w:val="3D74F75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64ED"/>
    <w:rsid w:val="0011702B"/>
    <w:rsid w:val="00183388"/>
    <w:rsid w:val="001A3CFF"/>
    <w:rsid w:val="001B3986"/>
    <w:rsid w:val="001D64A1"/>
    <w:rsid w:val="00334044"/>
    <w:rsid w:val="003D4A8A"/>
    <w:rsid w:val="004433F4"/>
    <w:rsid w:val="004D2CFD"/>
    <w:rsid w:val="004F0F96"/>
    <w:rsid w:val="0059174B"/>
    <w:rsid w:val="00736E20"/>
    <w:rsid w:val="007D41A4"/>
    <w:rsid w:val="007F498F"/>
    <w:rsid w:val="008A5159"/>
    <w:rsid w:val="009165D1"/>
    <w:rsid w:val="00945B78"/>
    <w:rsid w:val="00AD4BD0"/>
    <w:rsid w:val="00B150B8"/>
    <w:rsid w:val="00B473BA"/>
    <w:rsid w:val="00C064ED"/>
    <w:rsid w:val="00C822DE"/>
    <w:rsid w:val="00D66D29"/>
    <w:rsid w:val="00D83544"/>
    <w:rsid w:val="00DA12F4"/>
    <w:rsid w:val="00FB0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27C31"/>
  <w15:docId w15:val="{1FA12756-FC6F-45D7-8729-86B37A40B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473BA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945B78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4433F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powerbi.com/view?r=eyJrIjoiNTMzYjNmZDQtODczOC00ZTFmLWJhNzUtNjdlM2FkMjZjMGJmIiwidCI6IjlkYmE0ODBjLTRmYTctNDJmNC1iYmEzLTBmYjEzNzVmYmU1ZiJ9" TargetMode="External"/><Relationship Id="rId13" Type="http://schemas.openxmlformats.org/officeDocument/2006/relationships/hyperlink" Target="http://www.ans.gov.br/planos-de-saude-e-operadoras/espaco-da-operadora/regulacao-prudencial-acompanhamento-assistencial-e-economico-financeiro/regulacao-prudencial/capital-regulatorio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ns.gov.br/planos-de-saude-e-operadoras/espaco-da-operadora/central-de-atendimento-a-operadoras-e-prestadores" TargetMode="External"/><Relationship Id="rId12" Type="http://schemas.openxmlformats.org/officeDocument/2006/relationships/hyperlink" Target="http://www.ans.gov.br/planos-de-saude-e-operadoras/espaco-da-operadora/central-de-atendimento-a-operadoras-e-prestadores" TargetMode="External"/><Relationship Id="rId17" Type="http://schemas.openxmlformats.org/officeDocument/2006/relationships/hyperlink" Target="http://www.ans.gov.br/prestadores/tiss-troca-de-informacao-de-saude-suplementar/padrao-tiss-agosto-2020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ns.gov.br/prestadores/tiss-troca-de-informacao-de-saude-suplementar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ans.gov.br/planos-de-saude-e-operadoras/espaco-do-consumidor/canais-de-atendimento-ao-consumidor" TargetMode="External"/><Relationship Id="rId11" Type="http://schemas.openxmlformats.org/officeDocument/2006/relationships/hyperlink" Target="http://www.ans.gov.br/planos-de-saude-e-operadoras/espaco-do-consumidor/canais-de-atendimento-ao-consumidor" TargetMode="External"/><Relationship Id="rId5" Type="http://schemas.openxmlformats.org/officeDocument/2006/relationships/hyperlink" Target="https://image.shutterstock.com/image-photo/conceptual-health-care-insurance-wooden-260nw-1715519524.jpg" TargetMode="External"/><Relationship Id="rId15" Type="http://schemas.openxmlformats.org/officeDocument/2006/relationships/hyperlink" Target="http://www.ans.gov.br/planos-de-saude-e-operadoras/espaco-da-operadora/regulacao-prudencial-acompanhamento-assistencial-e-economico-financeiro/regulacao-prudencial" TargetMode="External"/><Relationship Id="rId10" Type="http://schemas.openxmlformats.org/officeDocument/2006/relationships/hyperlink" Target="http://www.ans.gov.br/canais-de-atendimento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ans.gov.br/prestadores/tiss-troca-de-informacao-de-saude-suplementar" TargetMode="External"/><Relationship Id="rId14" Type="http://schemas.openxmlformats.org/officeDocument/2006/relationships/hyperlink" Target="https://www.bcb.gov.br/estabilidadefinanceira/regprudencialsegmentacao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1326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Sousa</dc:creator>
  <cp:lastModifiedBy>Luciana Maciel</cp:lastModifiedBy>
  <cp:revision>5</cp:revision>
  <dcterms:created xsi:type="dcterms:W3CDTF">2020-10-07T20:47:00Z</dcterms:created>
  <dcterms:modified xsi:type="dcterms:W3CDTF">2020-10-09T16:58:00Z</dcterms:modified>
</cp:coreProperties>
</file>